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E53AA" w:rsidR="008F6B16" w:rsidP="008F6B16" w:rsidRDefault="008F6B16" w14:paraId="3303E290" w14:textId="0537D743">
      <w:pPr>
        <w:pStyle w:val="Default"/>
        <w:rPr>
          <w:rFonts w:ascii="Times New Roman" w:hAnsi="Times New Roman" w:cs="Times New Roman"/>
          <w:sz w:val="16"/>
          <w:szCs w:val="16"/>
        </w:rPr>
      </w:pPr>
      <w:r>
        <w:drawing>
          <wp:inline wp14:editId="6B4FB4D4" wp14:anchorId="155151FC">
            <wp:extent cx="2173287" cy="704850"/>
            <wp:effectExtent l="0" t="0" r="0" b="0"/>
            <wp:docPr id="1446665340" name="Picture" title=""/>
            <wp:cNvGraphicFramePr>
              <a:graphicFrameLocks noChangeAspect="1"/>
            </wp:cNvGraphicFramePr>
            <a:graphic>
              <a:graphicData uri="http://schemas.openxmlformats.org/drawingml/2006/picture">
                <pic:pic>
                  <pic:nvPicPr>
                    <pic:cNvPr id="0" name="Picture"/>
                    <pic:cNvPicPr/>
                  </pic:nvPicPr>
                  <pic:blipFill>
                    <a:blip r:embed="Rfb302468e57745dc">
                      <a:extLst>
                        <a:ext xmlns:a="http://schemas.openxmlformats.org/drawingml/2006/main" uri="{28A0092B-C50C-407E-A947-70E740481C1C}">
                          <a14:useLocalDpi val="0"/>
                        </a:ext>
                      </a:extLst>
                    </a:blip>
                    <a:stretch>
                      <a:fillRect/>
                    </a:stretch>
                  </pic:blipFill>
                  <pic:spPr>
                    <a:xfrm>
                      <a:off x="0" y="0"/>
                      <a:ext cx="2173287" cy="704850"/>
                    </a:xfrm>
                    <a:prstGeom prst="rect">
                      <a:avLst/>
                    </a:prstGeom>
                  </pic:spPr>
                </pic:pic>
              </a:graphicData>
            </a:graphic>
          </wp:inline>
        </w:drawing>
      </w:r>
    </w:p>
    <w:p w:rsidR="4148DA09" w:rsidP="4148DA09" w:rsidRDefault="4148DA09" w14:paraId="2DFFA9E8" w14:textId="41E1C5E2">
      <w:pPr>
        <w:pStyle w:val="Default"/>
        <w:rPr>
          <w:rFonts w:ascii="Times New Roman" w:hAnsi="Times New Roman" w:cs="Times New Roman"/>
          <w:sz w:val="16"/>
          <w:szCs w:val="16"/>
        </w:rPr>
      </w:pPr>
    </w:p>
    <w:p w:rsidR="00504459" w:rsidP="4148DA09" w:rsidRDefault="00E46D6D" w14:paraId="3717848E" w14:textId="6C1D8C61">
      <w:pPr>
        <w:pStyle w:val="Default"/>
        <w:jc w:val="center"/>
        <w:rPr>
          <w:rFonts w:ascii="Arial" w:hAnsi="Arial" w:cs="Arial"/>
          <w:b w:val="1"/>
          <w:bCs w:val="1"/>
          <w:sz w:val="32"/>
          <w:szCs w:val="32"/>
        </w:rPr>
      </w:pPr>
      <w:r w:rsidRPr="4148DA09" w:rsidR="4148DA09">
        <w:rPr>
          <w:rFonts w:ascii="Arial" w:hAnsi="Arial" w:cs="Arial"/>
          <w:b w:val="1"/>
          <w:bCs w:val="1"/>
          <w:sz w:val="32"/>
          <w:szCs w:val="32"/>
        </w:rPr>
        <w:t>Preschool Hair &amp; Makeup Guidelines 201</w:t>
      </w:r>
      <w:r w:rsidRPr="4148DA09" w:rsidR="4148DA09">
        <w:rPr>
          <w:rFonts w:ascii="Arial" w:hAnsi="Arial" w:cs="Arial"/>
          <w:b w:val="1"/>
          <w:bCs w:val="1"/>
          <w:sz w:val="32"/>
          <w:szCs w:val="32"/>
        </w:rPr>
        <w:t>9</w:t>
      </w:r>
    </w:p>
    <w:p w:rsidRPr="006763D9" w:rsidR="00504459" w:rsidP="008F6B16" w:rsidRDefault="00504459" w14:paraId="1C45180D" w14:textId="77777777">
      <w:pPr>
        <w:pStyle w:val="Default"/>
        <w:rPr>
          <w:rFonts w:asciiTheme="minorHAnsi" w:hAnsiTheme="minorHAnsi" w:cstheme="minorHAnsi"/>
          <w:b/>
          <w:bCs/>
          <w:sz w:val="20"/>
          <w:szCs w:val="20"/>
        </w:rPr>
      </w:pPr>
    </w:p>
    <w:p w:rsidRPr="000C3019" w:rsidR="00504459" w:rsidP="008F6B16" w:rsidRDefault="008F6B16" w14:paraId="21B863BF" w14:textId="77777777">
      <w:pPr>
        <w:pStyle w:val="Default"/>
        <w:rPr>
          <w:rFonts w:asciiTheme="minorHAnsi" w:hAnsiTheme="minorHAnsi" w:cstheme="minorHAnsi"/>
        </w:rPr>
      </w:pPr>
      <w:r w:rsidRPr="000C3019">
        <w:rPr>
          <w:rFonts w:asciiTheme="minorHAnsi" w:hAnsiTheme="minorHAnsi" w:cstheme="minorHAnsi"/>
        </w:rPr>
        <w:t>All hairstyles should be as</w:t>
      </w:r>
      <w:r w:rsidRPr="000C3019" w:rsidR="00504459">
        <w:rPr>
          <w:rFonts w:asciiTheme="minorHAnsi" w:hAnsiTheme="minorHAnsi" w:cstheme="minorHAnsi"/>
        </w:rPr>
        <w:t xml:space="preserve"> instructed on your costume instructions</w:t>
      </w:r>
      <w:r w:rsidRPr="000C3019">
        <w:rPr>
          <w:rFonts w:asciiTheme="minorHAnsi" w:hAnsiTheme="minorHAnsi" w:cstheme="minorHAnsi"/>
        </w:rPr>
        <w:t>. All hairstyles will re</w:t>
      </w:r>
      <w:r w:rsidRPr="000C3019" w:rsidR="00504459">
        <w:rPr>
          <w:rFonts w:asciiTheme="minorHAnsi" w:hAnsiTheme="minorHAnsi" w:cstheme="minorHAnsi"/>
        </w:rPr>
        <w:t xml:space="preserve">quire that any bangs or </w:t>
      </w:r>
      <w:proofErr w:type="spellStart"/>
      <w:r w:rsidRPr="000C3019" w:rsidR="00504459">
        <w:rPr>
          <w:rFonts w:asciiTheme="minorHAnsi" w:hAnsiTheme="minorHAnsi" w:cstheme="minorHAnsi"/>
        </w:rPr>
        <w:t>whispies</w:t>
      </w:r>
      <w:proofErr w:type="spellEnd"/>
      <w:r w:rsidRPr="000C3019" w:rsidR="00504459">
        <w:rPr>
          <w:rFonts w:asciiTheme="minorHAnsi" w:hAnsiTheme="minorHAnsi" w:cstheme="minorHAnsi"/>
        </w:rPr>
        <w:t>/baby hairs</w:t>
      </w:r>
      <w:r w:rsidRPr="000C3019">
        <w:rPr>
          <w:rFonts w:asciiTheme="minorHAnsi" w:hAnsiTheme="minorHAnsi" w:cstheme="minorHAnsi"/>
        </w:rPr>
        <w:t xml:space="preserve"> be gelled </w:t>
      </w:r>
      <w:proofErr w:type="gramStart"/>
      <w:r w:rsidRPr="000C3019">
        <w:rPr>
          <w:rFonts w:asciiTheme="minorHAnsi" w:hAnsiTheme="minorHAnsi" w:cstheme="minorHAnsi"/>
        </w:rPr>
        <w:t>back</w:t>
      </w:r>
      <w:proofErr w:type="gramEnd"/>
      <w:r w:rsidRPr="000C3019">
        <w:rPr>
          <w:rFonts w:asciiTheme="minorHAnsi" w:hAnsiTheme="minorHAnsi" w:cstheme="minorHAnsi"/>
        </w:rPr>
        <w:t xml:space="preserve"> and b</w:t>
      </w:r>
      <w:r w:rsidRPr="000C3019" w:rsidR="00504459">
        <w:rPr>
          <w:rFonts w:asciiTheme="minorHAnsi" w:hAnsiTheme="minorHAnsi" w:cstheme="minorHAnsi"/>
        </w:rPr>
        <w:t xml:space="preserve">obby pinned away from the face for a neat and professional look. </w:t>
      </w:r>
    </w:p>
    <w:p w:rsidRPr="006763D9" w:rsidR="00504459" w:rsidP="008F6B16" w:rsidRDefault="00504459" w14:paraId="39D752A1" w14:textId="77777777">
      <w:pPr>
        <w:pStyle w:val="Default"/>
        <w:rPr>
          <w:rFonts w:asciiTheme="minorHAnsi" w:hAnsiTheme="minorHAnsi" w:cstheme="minorHAnsi"/>
          <w:sz w:val="20"/>
          <w:szCs w:val="20"/>
        </w:rPr>
      </w:pPr>
    </w:p>
    <w:p w:rsidRPr="000C3019" w:rsidR="008F6B16" w:rsidP="008F6B16" w:rsidRDefault="00504459" w14:paraId="1489C5D4" w14:textId="77777777">
      <w:pPr>
        <w:pStyle w:val="Default"/>
        <w:rPr>
          <w:rFonts w:asciiTheme="minorHAnsi" w:hAnsiTheme="minorHAnsi" w:cstheme="minorHAnsi"/>
        </w:rPr>
      </w:pPr>
      <w:r w:rsidRPr="000C3019">
        <w:rPr>
          <w:rFonts w:asciiTheme="minorHAnsi" w:hAnsiTheme="minorHAnsi" w:cstheme="minorHAnsi"/>
        </w:rPr>
        <w:t>Spray gel is the secret for those stubborn hairs that won’t stay pinned in! Follow up with hairspray.</w:t>
      </w:r>
    </w:p>
    <w:p w:rsidRPr="006763D9" w:rsidR="00504459" w:rsidP="008F6B16" w:rsidRDefault="00504459" w14:paraId="0477199B" w14:textId="77777777">
      <w:pPr>
        <w:pStyle w:val="Default"/>
        <w:rPr>
          <w:rFonts w:asciiTheme="minorHAnsi" w:hAnsiTheme="minorHAnsi" w:cstheme="minorHAnsi"/>
          <w:sz w:val="20"/>
          <w:szCs w:val="20"/>
        </w:rPr>
      </w:pPr>
    </w:p>
    <w:p w:rsidR="00504459" w:rsidP="00E46D6D" w:rsidRDefault="00E46D6D" w14:paraId="681DFCA3" w14:textId="77777777">
      <w:pPr>
        <w:pStyle w:val="Default"/>
        <w:rPr>
          <w:rFonts w:asciiTheme="minorHAnsi" w:hAnsiTheme="minorHAnsi" w:cstheme="minorHAnsi"/>
        </w:rPr>
      </w:pPr>
      <w:r>
        <w:rPr>
          <w:rFonts w:asciiTheme="minorHAnsi" w:hAnsiTheme="minorHAnsi" w:cstheme="minorHAnsi"/>
        </w:rPr>
        <w:t>If curls are suggested for half up/half down, some great methods are “</w:t>
      </w:r>
      <w:proofErr w:type="spellStart"/>
      <w:r>
        <w:rPr>
          <w:rFonts w:asciiTheme="minorHAnsi" w:hAnsiTheme="minorHAnsi" w:cstheme="minorHAnsi"/>
        </w:rPr>
        <w:t>Hotsticks</w:t>
      </w:r>
      <w:proofErr w:type="spellEnd"/>
      <w:r>
        <w:rPr>
          <w:rFonts w:asciiTheme="minorHAnsi" w:hAnsiTheme="minorHAnsi" w:cstheme="minorHAnsi"/>
        </w:rPr>
        <w:t>” or Foam Rollers. Please note that foam rollers need to be worn for several hours (overnight is best) and should be set with a product such as mousse or gel (but not too much so it is wet and won’t be dry when taken out)</w:t>
      </w:r>
    </w:p>
    <w:p w:rsidRPr="006763D9" w:rsidR="00E46D6D" w:rsidP="006763D9" w:rsidRDefault="00E46D6D" w14:paraId="6171F54B" w14:textId="77777777">
      <w:pPr>
        <w:pStyle w:val="Default"/>
        <w:rPr>
          <w:rFonts w:asciiTheme="minorHAnsi" w:hAnsiTheme="minorHAnsi" w:cstheme="minorHAnsi"/>
          <w:sz w:val="20"/>
          <w:szCs w:val="20"/>
        </w:rPr>
      </w:pPr>
    </w:p>
    <w:p w:rsidR="00504459" w:rsidP="00E46D6D" w:rsidRDefault="00E46D6D" w14:paraId="6BDC36A7" w14:textId="67C90335">
      <w:pPr>
        <w:pStyle w:val="Default"/>
        <w:rPr>
          <w:rFonts w:asciiTheme="minorHAnsi" w:hAnsiTheme="minorHAnsi" w:cstheme="minorHAnsi"/>
        </w:rPr>
      </w:pPr>
      <w:r>
        <w:rPr>
          <w:rFonts w:asciiTheme="minorHAnsi" w:hAnsiTheme="minorHAnsi" w:cstheme="minorHAnsi"/>
        </w:rPr>
        <w:t xml:space="preserve">For high bun, </w:t>
      </w:r>
      <w:r w:rsidRPr="000C3019" w:rsidR="00504459">
        <w:rPr>
          <w:rFonts w:asciiTheme="minorHAnsi" w:hAnsiTheme="minorHAnsi" w:cstheme="minorHAnsi"/>
        </w:rPr>
        <w:t xml:space="preserve">have hair back in a </w:t>
      </w:r>
      <w:r>
        <w:rPr>
          <w:rFonts w:asciiTheme="minorHAnsi" w:hAnsiTheme="minorHAnsi" w:cstheme="minorHAnsi"/>
        </w:rPr>
        <w:t>high</w:t>
      </w:r>
      <w:r w:rsidRPr="000C3019" w:rsidR="00504459">
        <w:rPr>
          <w:rFonts w:asciiTheme="minorHAnsi" w:hAnsiTheme="minorHAnsi" w:cstheme="minorHAnsi"/>
        </w:rPr>
        <w:t xml:space="preserve"> bun at the </w:t>
      </w:r>
      <w:r>
        <w:rPr>
          <w:rFonts w:asciiTheme="minorHAnsi" w:hAnsiTheme="minorHAnsi" w:cstheme="minorHAnsi"/>
        </w:rPr>
        <w:t>crown</w:t>
      </w:r>
      <w:r w:rsidRPr="000C3019" w:rsidR="00504459">
        <w:rPr>
          <w:rFonts w:asciiTheme="minorHAnsi" w:hAnsiTheme="minorHAnsi" w:cstheme="minorHAnsi"/>
        </w:rPr>
        <w:t xml:space="preserve"> of the </w:t>
      </w:r>
      <w:r>
        <w:rPr>
          <w:rFonts w:asciiTheme="minorHAnsi" w:hAnsiTheme="minorHAnsi" w:cstheme="minorHAnsi"/>
        </w:rPr>
        <w:t>head</w:t>
      </w:r>
      <w:r w:rsidRPr="000C3019" w:rsidR="00504459">
        <w:rPr>
          <w:rFonts w:asciiTheme="minorHAnsi" w:hAnsiTheme="minorHAnsi" w:cstheme="minorHAnsi"/>
        </w:rPr>
        <w:t xml:space="preserve">, </w:t>
      </w:r>
      <w:r>
        <w:rPr>
          <w:rFonts w:asciiTheme="minorHAnsi" w:hAnsiTheme="minorHAnsi" w:cstheme="minorHAnsi"/>
        </w:rPr>
        <w:t xml:space="preserve">no </w:t>
      </w:r>
      <w:r w:rsidRPr="000C3019" w:rsidR="00504459">
        <w:rPr>
          <w:rFonts w:asciiTheme="minorHAnsi" w:hAnsiTheme="minorHAnsi" w:cstheme="minorHAnsi"/>
        </w:rPr>
        <w:t xml:space="preserve">side part, no bangs. Hair nets covering your bun are recommended to keep it in place. Lots of spray gel and hair spray to keep down </w:t>
      </w:r>
      <w:proofErr w:type="spellStart"/>
      <w:r w:rsidRPr="000C3019" w:rsidR="00504459">
        <w:rPr>
          <w:rFonts w:asciiTheme="minorHAnsi" w:hAnsiTheme="minorHAnsi" w:cstheme="minorHAnsi"/>
        </w:rPr>
        <w:t>w</w:t>
      </w:r>
      <w:r w:rsidR="006763D9">
        <w:rPr>
          <w:rFonts w:asciiTheme="minorHAnsi" w:hAnsiTheme="minorHAnsi" w:cstheme="minorHAnsi"/>
        </w:rPr>
        <w:t>h</w:t>
      </w:r>
      <w:r w:rsidRPr="000C3019" w:rsidR="00504459">
        <w:rPr>
          <w:rFonts w:asciiTheme="minorHAnsi" w:hAnsiTheme="minorHAnsi" w:cstheme="minorHAnsi"/>
        </w:rPr>
        <w:t>ispies</w:t>
      </w:r>
      <w:proofErr w:type="spellEnd"/>
      <w:r w:rsidRPr="000C3019" w:rsidR="00504459">
        <w:rPr>
          <w:rFonts w:asciiTheme="minorHAnsi" w:hAnsiTheme="minorHAnsi" w:cstheme="minorHAnsi"/>
        </w:rPr>
        <w:t>.</w:t>
      </w:r>
    </w:p>
    <w:p w:rsidRPr="006763D9" w:rsidR="00E46D6D" w:rsidP="00E46D6D" w:rsidRDefault="00E46D6D" w14:paraId="7A29A0E5" w14:textId="77777777">
      <w:pPr>
        <w:pStyle w:val="Default"/>
        <w:rPr>
          <w:rFonts w:asciiTheme="minorHAnsi" w:hAnsiTheme="minorHAnsi" w:cstheme="minorHAnsi"/>
          <w:sz w:val="20"/>
          <w:szCs w:val="20"/>
        </w:rPr>
      </w:pPr>
    </w:p>
    <w:p w:rsidRPr="000C3019" w:rsidR="00E46D6D" w:rsidP="00E46D6D" w:rsidRDefault="00E46D6D" w14:paraId="2A0E77B0" w14:textId="258CF73A">
      <w:pPr>
        <w:pStyle w:val="Default"/>
        <w:rPr>
          <w:rFonts w:asciiTheme="minorHAnsi" w:hAnsiTheme="minorHAnsi" w:cstheme="minorHAnsi"/>
        </w:rPr>
      </w:pPr>
      <w:r>
        <w:rPr>
          <w:rFonts w:asciiTheme="minorHAnsi" w:hAnsiTheme="minorHAnsi" w:cstheme="minorHAnsi"/>
        </w:rPr>
        <w:t xml:space="preserve">For high ponytail, </w:t>
      </w:r>
      <w:r w:rsidRPr="000C3019">
        <w:rPr>
          <w:rFonts w:asciiTheme="minorHAnsi" w:hAnsiTheme="minorHAnsi" w:cstheme="minorHAnsi"/>
        </w:rPr>
        <w:t xml:space="preserve">have hair back in a </w:t>
      </w:r>
      <w:r>
        <w:rPr>
          <w:rFonts w:asciiTheme="minorHAnsi" w:hAnsiTheme="minorHAnsi" w:cstheme="minorHAnsi"/>
        </w:rPr>
        <w:t>high</w:t>
      </w:r>
      <w:r w:rsidRPr="000C3019">
        <w:rPr>
          <w:rFonts w:asciiTheme="minorHAnsi" w:hAnsiTheme="minorHAnsi" w:cstheme="minorHAnsi"/>
        </w:rPr>
        <w:t xml:space="preserve"> </w:t>
      </w:r>
      <w:r>
        <w:rPr>
          <w:rFonts w:asciiTheme="minorHAnsi" w:hAnsiTheme="minorHAnsi" w:cstheme="minorHAnsi"/>
        </w:rPr>
        <w:t>ponytail</w:t>
      </w:r>
      <w:r w:rsidRPr="000C3019">
        <w:rPr>
          <w:rFonts w:asciiTheme="minorHAnsi" w:hAnsiTheme="minorHAnsi" w:cstheme="minorHAnsi"/>
        </w:rPr>
        <w:t xml:space="preserve"> at the </w:t>
      </w:r>
      <w:r>
        <w:rPr>
          <w:rFonts w:asciiTheme="minorHAnsi" w:hAnsiTheme="minorHAnsi" w:cstheme="minorHAnsi"/>
        </w:rPr>
        <w:t>crown</w:t>
      </w:r>
      <w:r w:rsidRPr="000C3019">
        <w:rPr>
          <w:rFonts w:asciiTheme="minorHAnsi" w:hAnsiTheme="minorHAnsi" w:cstheme="minorHAnsi"/>
        </w:rPr>
        <w:t xml:space="preserve"> of the </w:t>
      </w:r>
      <w:r>
        <w:rPr>
          <w:rFonts w:asciiTheme="minorHAnsi" w:hAnsiTheme="minorHAnsi" w:cstheme="minorHAnsi"/>
        </w:rPr>
        <w:t>head</w:t>
      </w:r>
      <w:r w:rsidRPr="000C3019">
        <w:rPr>
          <w:rFonts w:asciiTheme="minorHAnsi" w:hAnsiTheme="minorHAnsi" w:cstheme="minorHAnsi"/>
        </w:rPr>
        <w:t xml:space="preserve">, </w:t>
      </w:r>
      <w:r>
        <w:rPr>
          <w:rFonts w:asciiTheme="minorHAnsi" w:hAnsiTheme="minorHAnsi" w:cstheme="minorHAnsi"/>
        </w:rPr>
        <w:t xml:space="preserve">no </w:t>
      </w:r>
      <w:r w:rsidRPr="000C3019">
        <w:rPr>
          <w:rFonts w:asciiTheme="minorHAnsi" w:hAnsiTheme="minorHAnsi" w:cstheme="minorHAnsi"/>
        </w:rPr>
        <w:t>side part, no bangs.</w:t>
      </w:r>
      <w:r w:rsidRPr="00E46D6D">
        <w:rPr>
          <w:rFonts w:asciiTheme="minorHAnsi" w:hAnsiTheme="minorHAnsi" w:cstheme="minorHAnsi"/>
        </w:rPr>
        <w:t xml:space="preserve"> </w:t>
      </w:r>
      <w:r w:rsidRPr="000C3019">
        <w:rPr>
          <w:rFonts w:asciiTheme="minorHAnsi" w:hAnsiTheme="minorHAnsi" w:cstheme="minorHAnsi"/>
        </w:rPr>
        <w:t xml:space="preserve">Lots of spray gel and hair spray to keep down </w:t>
      </w:r>
      <w:proofErr w:type="spellStart"/>
      <w:r w:rsidRPr="000C3019">
        <w:rPr>
          <w:rFonts w:asciiTheme="minorHAnsi" w:hAnsiTheme="minorHAnsi" w:cstheme="minorHAnsi"/>
        </w:rPr>
        <w:t>w</w:t>
      </w:r>
      <w:r w:rsidR="006763D9">
        <w:rPr>
          <w:rFonts w:asciiTheme="minorHAnsi" w:hAnsiTheme="minorHAnsi" w:cstheme="minorHAnsi"/>
        </w:rPr>
        <w:t>h</w:t>
      </w:r>
      <w:r w:rsidRPr="000C3019">
        <w:rPr>
          <w:rFonts w:asciiTheme="minorHAnsi" w:hAnsiTheme="minorHAnsi" w:cstheme="minorHAnsi"/>
        </w:rPr>
        <w:t>ispies</w:t>
      </w:r>
      <w:proofErr w:type="spellEnd"/>
      <w:r w:rsidRPr="000C3019">
        <w:rPr>
          <w:rFonts w:asciiTheme="minorHAnsi" w:hAnsiTheme="minorHAnsi" w:cstheme="minorHAnsi"/>
        </w:rPr>
        <w:t>.</w:t>
      </w:r>
    </w:p>
    <w:p w:rsidRPr="006763D9" w:rsidR="008F6B16" w:rsidP="008F6B16" w:rsidRDefault="008F6B16" w14:paraId="08127694" w14:textId="77777777">
      <w:pPr>
        <w:pStyle w:val="Default"/>
        <w:ind w:left="720"/>
        <w:rPr>
          <w:rFonts w:asciiTheme="minorHAnsi" w:hAnsiTheme="minorHAnsi" w:cstheme="minorHAnsi"/>
          <w:sz w:val="20"/>
          <w:szCs w:val="20"/>
        </w:rPr>
      </w:pPr>
    </w:p>
    <w:p w:rsidR="00E46D6D" w:rsidP="00E46D6D" w:rsidRDefault="00504459" w14:paraId="475BC4DC" w14:textId="77777777">
      <w:pPr>
        <w:pStyle w:val="Default"/>
        <w:pBdr>
          <w:top w:val="single" w:color="auto" w:sz="4" w:space="1"/>
          <w:left w:val="single" w:color="auto" w:sz="4" w:space="4"/>
          <w:bottom w:val="single" w:color="auto" w:sz="4" w:space="1"/>
          <w:right w:val="single" w:color="auto" w:sz="4" w:space="4"/>
          <w:between w:val="single" w:color="auto" w:sz="4" w:space="1"/>
          <w:bar w:val="single" w:color="auto" w:sz="4"/>
        </w:pBdr>
        <w:rPr>
          <w:rFonts w:asciiTheme="minorHAnsi" w:hAnsiTheme="minorHAnsi" w:cstheme="minorHAnsi"/>
        </w:rPr>
      </w:pPr>
      <w:r w:rsidRPr="000C3019">
        <w:rPr>
          <w:rFonts w:asciiTheme="minorHAnsi" w:hAnsiTheme="minorHAnsi" w:cstheme="minorHAnsi"/>
          <w:b/>
          <w:bCs/>
        </w:rPr>
        <w:t xml:space="preserve">NO </w:t>
      </w:r>
      <w:r w:rsidRPr="000C3019">
        <w:rPr>
          <w:rFonts w:asciiTheme="minorHAnsi" w:hAnsiTheme="minorHAnsi" w:cstheme="minorHAnsi"/>
        </w:rPr>
        <w:t xml:space="preserve">earrings that aren’t part of your costume (except small studs), </w:t>
      </w:r>
      <w:r w:rsidRPr="000C3019">
        <w:rPr>
          <w:rFonts w:asciiTheme="minorHAnsi" w:hAnsiTheme="minorHAnsi" w:cstheme="minorHAnsi"/>
          <w:b/>
          <w:bCs/>
        </w:rPr>
        <w:t xml:space="preserve">NO </w:t>
      </w:r>
      <w:r w:rsidRPr="000C3019">
        <w:rPr>
          <w:rFonts w:asciiTheme="minorHAnsi" w:hAnsiTheme="minorHAnsi" w:cstheme="minorHAnsi"/>
        </w:rPr>
        <w:t xml:space="preserve">colored nail polish on hands, and </w:t>
      </w:r>
      <w:r w:rsidRPr="000C3019">
        <w:rPr>
          <w:rFonts w:asciiTheme="minorHAnsi" w:hAnsiTheme="minorHAnsi" w:cstheme="minorHAnsi"/>
          <w:b/>
          <w:bCs/>
        </w:rPr>
        <w:t xml:space="preserve">NO </w:t>
      </w:r>
      <w:r w:rsidRPr="000C3019">
        <w:rPr>
          <w:rFonts w:asciiTheme="minorHAnsi" w:hAnsiTheme="minorHAnsi" w:cstheme="minorHAnsi"/>
        </w:rPr>
        <w:t xml:space="preserve">colored nail polish on feet, if dancing in bare feet. </w:t>
      </w:r>
    </w:p>
    <w:p w:rsidRPr="006763D9" w:rsidR="00E46D6D" w:rsidP="008F6B16" w:rsidRDefault="00E46D6D" w14:paraId="269C157F" w14:textId="77777777">
      <w:pPr>
        <w:pStyle w:val="Default"/>
        <w:rPr>
          <w:rFonts w:asciiTheme="minorHAnsi" w:hAnsiTheme="minorHAnsi" w:cstheme="minorHAnsi"/>
          <w:sz w:val="20"/>
          <w:szCs w:val="20"/>
        </w:rPr>
      </w:pPr>
    </w:p>
    <w:p w:rsidRPr="000C3019" w:rsidR="000C3019" w:rsidP="008F6B16" w:rsidRDefault="000C3019" w14:paraId="4CF1805A" w14:textId="77777777">
      <w:pPr>
        <w:pStyle w:val="Default"/>
        <w:rPr>
          <w:rFonts w:asciiTheme="minorHAnsi" w:hAnsiTheme="minorHAnsi" w:cstheme="minorHAnsi"/>
          <w:b/>
          <w:i/>
          <w:u w:val="single"/>
        </w:rPr>
      </w:pPr>
      <w:r w:rsidRPr="000C3019">
        <w:rPr>
          <w:rFonts w:asciiTheme="minorHAnsi" w:hAnsiTheme="minorHAnsi" w:cstheme="minorHAnsi"/>
          <w:b/>
          <w:i/>
          <w:u w:val="single"/>
        </w:rPr>
        <w:t>Why is Stage Makeup Important?</w:t>
      </w:r>
    </w:p>
    <w:p w:rsidR="008F6B16" w:rsidP="008F6B16" w:rsidRDefault="008F6B16" w14:paraId="67D5E704" w14:textId="77777777">
      <w:pPr>
        <w:pStyle w:val="Default"/>
        <w:rPr>
          <w:rFonts w:asciiTheme="minorHAnsi" w:hAnsiTheme="minorHAnsi" w:cstheme="minorHAnsi"/>
        </w:rPr>
      </w:pPr>
      <w:r w:rsidRPr="000C3019">
        <w:rPr>
          <w:rFonts w:asciiTheme="minorHAnsi" w:hAnsiTheme="minorHAnsi" w:cstheme="minorHAnsi"/>
        </w:rPr>
        <w:t xml:space="preserve"> </w:t>
      </w:r>
      <w:r w:rsidRPr="000C3019" w:rsidR="00504459">
        <w:rPr>
          <w:rFonts w:asciiTheme="minorHAnsi" w:hAnsiTheme="minorHAnsi" w:cstheme="minorHAnsi"/>
        </w:rPr>
        <w:t xml:space="preserve">Stage makeup helps your dancer’s facial features to be seen under the strong lights on the stage. </w:t>
      </w:r>
      <w:r w:rsidRPr="000C3019">
        <w:rPr>
          <w:rFonts w:asciiTheme="minorHAnsi" w:hAnsiTheme="minorHAnsi" w:cstheme="minorHAnsi"/>
        </w:rPr>
        <w:t xml:space="preserve"> </w:t>
      </w:r>
      <w:r w:rsidRPr="000C3019" w:rsidR="00504459">
        <w:rPr>
          <w:rFonts w:asciiTheme="minorHAnsi" w:hAnsiTheme="minorHAnsi" w:cstheme="minorHAnsi"/>
        </w:rPr>
        <w:t xml:space="preserve">Please visit our makeup tutorial on our </w:t>
      </w:r>
      <w:proofErr w:type="spellStart"/>
      <w:r w:rsidRPr="000C3019" w:rsidR="00504459">
        <w:rPr>
          <w:rFonts w:asciiTheme="minorHAnsi" w:hAnsiTheme="minorHAnsi" w:cstheme="minorHAnsi"/>
        </w:rPr>
        <w:t>Youtube</w:t>
      </w:r>
      <w:proofErr w:type="spellEnd"/>
      <w:r w:rsidRPr="000C3019" w:rsidR="00504459">
        <w:rPr>
          <w:rFonts w:asciiTheme="minorHAnsi" w:hAnsiTheme="minorHAnsi" w:cstheme="minorHAnsi"/>
        </w:rPr>
        <w:t xml:space="preserve"> page. You can find it on the “Recital 2018” page of our website at </w:t>
      </w:r>
      <w:hyperlink w:history="1" r:id="rId7">
        <w:r w:rsidRPr="00624646" w:rsidR="00E46D6D">
          <w:rPr>
            <w:rStyle w:val="Hyperlink"/>
            <w:rFonts w:asciiTheme="minorHAnsi" w:hAnsiTheme="minorHAnsi" w:cstheme="minorHAnsi"/>
          </w:rPr>
          <w:t>www.nhadance.com</w:t>
        </w:r>
      </w:hyperlink>
    </w:p>
    <w:p w:rsidRPr="006763D9" w:rsidR="00E46D6D" w:rsidP="008F6B16" w:rsidRDefault="00E46D6D" w14:paraId="140C7AFE" w14:textId="77777777">
      <w:pPr>
        <w:pStyle w:val="Default"/>
        <w:rPr>
          <w:rFonts w:asciiTheme="minorHAnsi" w:hAnsiTheme="minorHAnsi" w:cstheme="minorHAnsi"/>
          <w:sz w:val="20"/>
          <w:szCs w:val="20"/>
        </w:rPr>
      </w:pPr>
    </w:p>
    <w:p w:rsidRPr="00E46D6D" w:rsidR="00E46D6D" w:rsidP="008F6B16" w:rsidRDefault="00E46D6D" w14:paraId="3DD72363" w14:textId="77777777">
      <w:pPr>
        <w:pStyle w:val="Default"/>
        <w:rPr>
          <w:rFonts w:asciiTheme="minorHAnsi" w:hAnsiTheme="minorHAnsi" w:cstheme="minorHAnsi"/>
          <w:b/>
          <w:u w:val="single"/>
        </w:rPr>
      </w:pPr>
      <w:r w:rsidRPr="00E46D6D">
        <w:rPr>
          <w:rFonts w:asciiTheme="minorHAnsi" w:hAnsiTheme="minorHAnsi" w:cstheme="minorHAnsi"/>
          <w:b/>
          <w:u w:val="single"/>
        </w:rPr>
        <w:t>Stage Makeup for Little Ones</w:t>
      </w:r>
    </w:p>
    <w:p w:rsidRPr="000C3019" w:rsidR="00E46D6D" w:rsidP="008F6B16" w:rsidRDefault="00E46D6D" w14:paraId="017560E4" w14:textId="77777777">
      <w:pPr>
        <w:pStyle w:val="Default"/>
        <w:rPr>
          <w:rFonts w:asciiTheme="minorHAnsi" w:hAnsiTheme="minorHAnsi" w:cstheme="minorHAnsi"/>
        </w:rPr>
      </w:pPr>
      <w:r>
        <w:rPr>
          <w:rFonts w:asciiTheme="minorHAnsi" w:hAnsiTheme="minorHAnsi" w:cstheme="minorHAnsi"/>
        </w:rPr>
        <w:t xml:space="preserve">We suggest you put at least some stage makeup on your dancer. Ultimately, we want you to be comfortable, but please understand that the less you use, the less your dancer’s face will be seen on stage. Much of what you do is also dependent upon what your dancer will tolerate. We suggest practicing ahead of time and making the practice and application of makeup out to be a special treat </w:t>
      </w:r>
      <w:r w:rsidRPr="00E46D6D">
        <w:rPr>
          <w:rFonts w:asciiTheme="minorHAnsi" w:hAnsiTheme="minorHAnsi" w:cstheme="minorHAnsi"/>
        </w:rPr>
        <w:sym w:font="Wingdings" w:char="F04A"/>
      </w:r>
      <w:r>
        <w:rPr>
          <w:rFonts w:asciiTheme="minorHAnsi" w:hAnsiTheme="minorHAnsi" w:cstheme="minorHAnsi"/>
        </w:rPr>
        <w:t xml:space="preserve">  If you get stuck, a great tip is to have someone your dancer isn’t used to (such as another parent, a friend, </w:t>
      </w:r>
      <w:proofErr w:type="spellStart"/>
      <w:r>
        <w:rPr>
          <w:rFonts w:asciiTheme="minorHAnsi" w:hAnsiTheme="minorHAnsi" w:cstheme="minorHAnsi"/>
        </w:rPr>
        <w:t>etc</w:t>
      </w:r>
      <w:proofErr w:type="spellEnd"/>
      <w:r>
        <w:rPr>
          <w:rFonts w:asciiTheme="minorHAnsi" w:hAnsiTheme="minorHAnsi" w:cstheme="minorHAnsi"/>
        </w:rPr>
        <w:t xml:space="preserve">) try doing the makeup. </w:t>
      </w:r>
      <w:proofErr w:type="gramStart"/>
      <w:r>
        <w:rPr>
          <w:rFonts w:asciiTheme="minorHAnsi" w:hAnsiTheme="minorHAnsi" w:cstheme="minorHAnsi"/>
        </w:rPr>
        <w:t>Often times</w:t>
      </w:r>
      <w:proofErr w:type="gramEnd"/>
      <w:r>
        <w:rPr>
          <w:rFonts w:asciiTheme="minorHAnsi" w:hAnsiTheme="minorHAnsi" w:cstheme="minorHAnsi"/>
        </w:rPr>
        <w:t xml:space="preserve"> they will be more tolerant of someone other than their parent.</w:t>
      </w:r>
    </w:p>
    <w:p w:rsidRPr="006763D9" w:rsidR="008F6B16" w:rsidP="008F6B16" w:rsidRDefault="008F6B16" w14:paraId="0F12A8BA" w14:textId="77777777">
      <w:pPr>
        <w:pStyle w:val="Default"/>
        <w:rPr>
          <w:rFonts w:asciiTheme="minorHAnsi" w:hAnsiTheme="minorHAnsi" w:cstheme="minorHAnsi"/>
          <w:sz w:val="20"/>
          <w:szCs w:val="20"/>
        </w:rPr>
      </w:pPr>
    </w:p>
    <w:p w:rsidRPr="000C3019" w:rsidR="008F6B16" w:rsidP="008F6B16" w:rsidRDefault="00E46D6D" w14:paraId="59DFAD41" w14:textId="77777777">
      <w:pPr>
        <w:pStyle w:val="Default"/>
        <w:rPr>
          <w:rFonts w:asciiTheme="minorHAnsi" w:hAnsiTheme="minorHAnsi" w:cstheme="minorHAnsi"/>
          <w:b/>
        </w:rPr>
      </w:pPr>
      <w:r>
        <w:rPr>
          <w:rFonts w:asciiTheme="minorHAnsi" w:hAnsiTheme="minorHAnsi" w:cstheme="minorHAnsi"/>
          <w:b/>
          <w:u w:val="single"/>
        </w:rPr>
        <w:t>Recommended Stage Makeup for Dancers</w:t>
      </w:r>
      <w:r w:rsidRPr="000C3019" w:rsidR="008F6B16">
        <w:rPr>
          <w:rFonts w:asciiTheme="minorHAnsi" w:hAnsiTheme="minorHAnsi" w:cstheme="minorHAnsi"/>
          <w:b/>
        </w:rPr>
        <w:t xml:space="preserve">: </w:t>
      </w:r>
    </w:p>
    <w:p w:rsidRPr="000C3019" w:rsidR="008F6B16" w:rsidP="008F6B16" w:rsidRDefault="00504459" w14:paraId="7506791B"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Good coverage m</w:t>
      </w:r>
      <w:r w:rsidRPr="000C3019" w:rsidR="008F6B16">
        <w:rPr>
          <w:rFonts w:asciiTheme="minorHAnsi" w:hAnsiTheme="minorHAnsi" w:cstheme="minorHAnsi"/>
        </w:rPr>
        <w:t xml:space="preserve">atte foundation </w:t>
      </w:r>
    </w:p>
    <w:p w:rsidRPr="000C3019" w:rsidR="008F6B16" w:rsidP="008F6B16" w:rsidRDefault="008F6B16" w14:paraId="1460E4EA"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 xml:space="preserve">Matte powder </w:t>
      </w:r>
    </w:p>
    <w:p w:rsidRPr="000C3019" w:rsidR="00391296" w:rsidP="008F6B16" w:rsidRDefault="00C721D3" w14:paraId="643AB242"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 xml:space="preserve">Lipstick in a bright wine </w:t>
      </w:r>
      <w:r w:rsidRPr="000C3019" w:rsidR="008F6B16">
        <w:rPr>
          <w:rFonts w:asciiTheme="minorHAnsi" w:hAnsiTheme="minorHAnsi" w:cstheme="minorHAnsi"/>
        </w:rPr>
        <w:t xml:space="preserve">shade that compliments your skin and costume. </w:t>
      </w:r>
    </w:p>
    <w:p w:rsidRPr="000C3019" w:rsidR="008F6B16" w:rsidP="00391296" w:rsidRDefault="003C5A84" w14:paraId="3AD5723B" w14:textId="77777777">
      <w:pPr>
        <w:pStyle w:val="Default"/>
        <w:spacing w:after="36"/>
        <w:ind w:left="720"/>
        <w:rPr>
          <w:rFonts w:asciiTheme="minorHAnsi" w:hAnsiTheme="minorHAnsi" w:cstheme="minorHAnsi"/>
        </w:rPr>
      </w:pPr>
      <w:r w:rsidRPr="000C3019">
        <w:rPr>
          <w:rFonts w:asciiTheme="minorHAnsi" w:hAnsiTheme="minorHAnsi" w:cstheme="minorHAnsi"/>
        </w:rPr>
        <w:t>(</w:t>
      </w:r>
      <w:r w:rsidRPr="000C3019" w:rsidR="00BB4858">
        <w:rPr>
          <w:rFonts w:asciiTheme="minorHAnsi" w:hAnsiTheme="minorHAnsi" w:cstheme="minorHAnsi"/>
        </w:rPr>
        <w:t>Kate #30 by Rimmel is recommended</w:t>
      </w:r>
      <w:r w:rsidRPr="000C3019">
        <w:rPr>
          <w:rFonts w:asciiTheme="minorHAnsi" w:hAnsiTheme="minorHAnsi" w:cstheme="minorHAnsi"/>
        </w:rPr>
        <w:t>)</w:t>
      </w:r>
    </w:p>
    <w:p w:rsidRPr="000C3019" w:rsidR="008F6B16" w:rsidP="008F6B16" w:rsidRDefault="00C721D3" w14:paraId="298C1C9F"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Mauve</w:t>
      </w:r>
      <w:r w:rsidRPr="000C3019" w:rsidR="00BB4858">
        <w:rPr>
          <w:rFonts w:asciiTheme="minorHAnsi" w:hAnsiTheme="minorHAnsi" w:cstheme="minorHAnsi"/>
        </w:rPr>
        <w:t xml:space="preserve"> toned blush – </w:t>
      </w:r>
      <w:r w:rsidRPr="000C3019" w:rsidR="003C5A84">
        <w:rPr>
          <w:rFonts w:asciiTheme="minorHAnsi" w:hAnsiTheme="minorHAnsi" w:cstheme="minorHAnsi"/>
        </w:rPr>
        <w:t>(</w:t>
      </w:r>
      <w:r w:rsidRPr="000C3019" w:rsidR="00BB4858">
        <w:rPr>
          <w:rFonts w:asciiTheme="minorHAnsi" w:hAnsiTheme="minorHAnsi" w:cstheme="minorHAnsi"/>
        </w:rPr>
        <w:t>Covergirl #183, Natural twinkle</w:t>
      </w:r>
      <w:r w:rsidRPr="000C3019" w:rsidR="00927566">
        <w:rPr>
          <w:rFonts w:asciiTheme="minorHAnsi" w:hAnsiTheme="minorHAnsi" w:cstheme="minorHAnsi"/>
        </w:rPr>
        <w:t xml:space="preserve"> is recommended</w:t>
      </w:r>
      <w:r w:rsidRPr="000C3019" w:rsidR="003C5A84">
        <w:rPr>
          <w:rFonts w:asciiTheme="minorHAnsi" w:hAnsiTheme="minorHAnsi" w:cstheme="minorHAnsi"/>
        </w:rPr>
        <w:t>)</w:t>
      </w:r>
    </w:p>
    <w:p w:rsidRPr="000C3019" w:rsidR="008F6B16" w:rsidP="008F6B16" w:rsidRDefault="008F6B16" w14:paraId="7F32DBC5"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White base eye shadow</w:t>
      </w:r>
      <w:r w:rsidRPr="000C3019" w:rsidR="00164836">
        <w:rPr>
          <w:rFonts w:asciiTheme="minorHAnsi" w:hAnsiTheme="minorHAnsi" w:cstheme="minorHAnsi"/>
        </w:rPr>
        <w:t xml:space="preserve"> with shimmer and</w:t>
      </w:r>
      <w:r w:rsidRPr="000C3019">
        <w:rPr>
          <w:rFonts w:asciiTheme="minorHAnsi" w:hAnsiTheme="minorHAnsi" w:cstheme="minorHAnsi"/>
        </w:rPr>
        <w:t xml:space="preserve"> charcoal contour </w:t>
      </w:r>
      <w:r w:rsidRPr="000C3019" w:rsidR="00164836">
        <w:rPr>
          <w:rFonts w:asciiTheme="minorHAnsi" w:hAnsiTheme="minorHAnsi" w:cstheme="minorHAnsi"/>
        </w:rPr>
        <w:t>w/shimmer</w:t>
      </w:r>
      <w:r w:rsidRPr="000C3019">
        <w:rPr>
          <w:rFonts w:asciiTheme="minorHAnsi" w:hAnsiTheme="minorHAnsi" w:cstheme="minorHAnsi"/>
        </w:rPr>
        <w:t xml:space="preserve"> </w:t>
      </w:r>
    </w:p>
    <w:p w:rsidRPr="000C3019" w:rsidR="008F6B16" w:rsidP="008F6B16" w:rsidRDefault="008F6B16" w14:paraId="5D2616DE"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 xml:space="preserve">Black Eyeliner </w:t>
      </w:r>
    </w:p>
    <w:p w:rsidRPr="000C3019" w:rsidR="008F6B16" w:rsidP="008F6B16" w:rsidRDefault="008F6B16" w14:paraId="194817B2" w14:textId="77777777">
      <w:pPr>
        <w:pStyle w:val="Default"/>
        <w:numPr>
          <w:ilvl w:val="0"/>
          <w:numId w:val="8"/>
        </w:numPr>
        <w:spacing w:after="36"/>
        <w:rPr>
          <w:rFonts w:asciiTheme="minorHAnsi" w:hAnsiTheme="minorHAnsi" w:cstheme="minorHAnsi"/>
        </w:rPr>
      </w:pPr>
      <w:r w:rsidRPr="000C3019">
        <w:rPr>
          <w:rFonts w:asciiTheme="minorHAnsi" w:hAnsiTheme="minorHAnsi" w:cstheme="minorHAnsi"/>
        </w:rPr>
        <w:t xml:space="preserve">Mascara </w:t>
      </w:r>
    </w:p>
    <w:p w:rsidRPr="004B03C2" w:rsidR="00164836" w:rsidP="008F6B16" w:rsidRDefault="00164836" w14:paraId="7DC1C15B" w14:textId="77777777">
      <w:pPr>
        <w:pStyle w:val="Default"/>
        <w:rPr>
          <w:rFonts w:asciiTheme="minorHAnsi" w:hAnsiTheme="minorHAnsi" w:cstheme="minorHAnsi"/>
          <w:sz w:val="16"/>
          <w:szCs w:val="16"/>
          <w:u w:val="single"/>
        </w:rPr>
      </w:pPr>
      <w:bookmarkStart w:name="_GoBack" w:id="0"/>
      <w:bookmarkEnd w:id="0"/>
    </w:p>
    <w:p w:rsidR="004B03C2" w:rsidP="004B03C2" w:rsidRDefault="000C3019" w14:paraId="125956A7" w14:textId="77777777">
      <w:pPr>
        <w:pStyle w:val="Default"/>
        <w:rPr>
          <w:rFonts w:asciiTheme="minorHAnsi" w:hAnsiTheme="minorHAnsi" w:cstheme="minorHAnsi"/>
          <w:b/>
        </w:rPr>
      </w:pPr>
      <w:r>
        <w:rPr>
          <w:rFonts w:asciiTheme="minorHAnsi" w:hAnsiTheme="minorHAnsi" w:cstheme="minorHAnsi"/>
          <w:b/>
          <w:u w:val="single"/>
        </w:rPr>
        <w:t>All Male S</w:t>
      </w:r>
      <w:r w:rsidRPr="000C3019" w:rsidR="008F6B16">
        <w:rPr>
          <w:rFonts w:asciiTheme="minorHAnsi" w:hAnsiTheme="minorHAnsi" w:cstheme="minorHAnsi"/>
          <w:b/>
          <w:u w:val="single"/>
        </w:rPr>
        <w:t>tudents</w:t>
      </w:r>
      <w:r w:rsidRPr="000C3019" w:rsidR="00164836">
        <w:rPr>
          <w:rFonts w:asciiTheme="minorHAnsi" w:hAnsiTheme="minorHAnsi" w:cstheme="minorHAnsi"/>
          <w:b/>
        </w:rPr>
        <w:t>:</w:t>
      </w:r>
    </w:p>
    <w:p w:rsidR="00207BC6" w:rsidP="004B03C2" w:rsidRDefault="00207BC6" w14:paraId="2ECA6524" w14:textId="433CE63C">
      <w:pPr>
        <w:pStyle w:val="Default"/>
        <w:numPr>
          <w:ilvl w:val="0"/>
          <w:numId w:val="16"/>
        </w:numPr>
        <w:rPr>
          <w:rFonts w:ascii="Times New Roman" w:hAnsi="Times New Roman" w:cs="Times New Roman"/>
        </w:rPr>
      </w:pPr>
      <w:r w:rsidRPr="4148DA09" w:rsidR="4148DA09">
        <w:rPr>
          <w:rFonts w:ascii="Calibri" w:hAnsi="Calibri" w:cs="Calibri" w:asciiTheme="minorAscii" w:hAnsiTheme="minorAscii" w:cstheme="minorAscii"/>
        </w:rPr>
        <w:t>Male students are not required to wear makeup, but eyeliner and powder are encouraged to matte the face and play up the eyes</w:t>
      </w:r>
      <w:r w:rsidRPr="4148DA09" w:rsidR="4148DA09">
        <w:rPr>
          <w:rFonts w:ascii="Calibri" w:hAnsi="Calibri" w:cs="Calibri" w:asciiTheme="minorAscii" w:hAnsiTheme="minorAscii" w:cstheme="minorAscii"/>
        </w:rPr>
        <w:t>.</w:t>
      </w:r>
    </w:p>
    <w:p w:rsidR="4148DA09" w:rsidP="4148DA09" w:rsidRDefault="4148DA09" w14:paraId="548017B5" w14:textId="471C112E">
      <w:pPr>
        <w:pStyle w:val="Default"/>
        <w:rPr>
          <w:rFonts w:ascii="Calibri" w:hAnsi="Calibri" w:cs="Calibri" w:asciiTheme="minorAscii" w:hAnsiTheme="minorAscii" w:cstheme="minorAscii"/>
        </w:rPr>
      </w:pPr>
    </w:p>
    <w:tbl>
      <w:tblPr>
        <w:tblStyle w:val="TableGrid"/>
        <w:tblW w:w="0" w:type="auto"/>
        <w:tblInd w:w="0" w:type="dxa"/>
        <w:tblLayout w:type="fixed"/>
        <w:tblLook w:val="06A0" w:firstRow="1" w:lastRow="0" w:firstColumn="1" w:lastColumn="0" w:noHBand="1" w:noVBand="1"/>
      </w:tblPr>
      <w:tblGrid>
        <w:gridCol w:w="10800"/>
      </w:tblGrid>
      <w:tr w:rsidR="4148DA09" w:rsidTr="4148DA09" w14:paraId="4C8751A4">
        <w:tc>
          <w:tcPr>
            <w:tcW w:w="10800" w:type="dxa"/>
            <w:shd w:val="clear" w:color="auto" w:fill="E7E6E6" w:themeFill="background2"/>
            <w:tcMar/>
          </w:tcPr>
          <w:p w:rsidR="4148DA09" w:rsidP="4148DA09" w:rsidRDefault="4148DA09" w14:paraId="23078A7D" w14:textId="77B90CDB">
            <w:pPr>
              <w:spacing w:line="259" w:lineRule="auto"/>
              <w:rPr>
                <w:rFonts w:ascii="Times New Roman" w:hAnsi="Times New Roman" w:eastAsia="Times New Roman" w:cs="Times New Roman"/>
                <w:b w:val="1"/>
                <w:bCs w:val="1"/>
                <w:noProof w:val="0"/>
                <w:sz w:val="24"/>
                <w:szCs w:val="24"/>
                <w:lang w:val="en-US"/>
              </w:rPr>
            </w:pPr>
            <w:r w:rsidRPr="4148DA09" w:rsidR="4148DA09">
              <w:rPr>
                <w:rFonts w:ascii="Times New Roman" w:hAnsi="Times New Roman" w:eastAsia="Times New Roman" w:cs="Times New Roman"/>
                <w:b w:val="1"/>
                <w:bCs w:val="1"/>
                <w:noProof w:val="0"/>
                <w:sz w:val="24"/>
                <w:szCs w:val="24"/>
                <w:lang w:val="en-US"/>
              </w:rPr>
              <w:t>MAKEUP KITS!!!</w:t>
            </w:r>
          </w:p>
          <w:p w:rsidR="4148DA09" w:rsidP="4148DA09" w:rsidRDefault="4148DA09" w14:paraId="124462D8" w14:textId="7F484D01">
            <w:pPr>
              <w:spacing w:line="259" w:lineRule="auto"/>
              <w:rPr>
                <w:rFonts w:ascii="Times New Roman" w:hAnsi="Times New Roman" w:eastAsia="Times New Roman" w:cs="Times New Roman"/>
                <w:noProof w:val="0"/>
                <w:sz w:val="24"/>
                <w:szCs w:val="24"/>
                <w:lang w:val="en-US"/>
              </w:rPr>
            </w:pPr>
          </w:p>
          <w:p w:rsidR="4148DA09" w:rsidP="4148DA09" w:rsidRDefault="4148DA09" w14:paraId="13AE0D7C" w14:textId="79639CC2">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This year we are offering a makeup kit for those who want the ease of having it all done for you. It comes in a cute NHAD logo makeup case!</w:t>
            </w:r>
          </w:p>
          <w:p w:rsidR="4148DA09" w:rsidP="4148DA09" w:rsidRDefault="4148DA09" w14:paraId="421F9E90" w14:textId="5AD14F13">
            <w:pPr>
              <w:spacing w:line="259" w:lineRule="auto"/>
              <w:rPr>
                <w:rFonts w:ascii="Times New Roman" w:hAnsi="Times New Roman" w:eastAsia="Times New Roman" w:cs="Times New Roman"/>
                <w:noProof w:val="0"/>
                <w:sz w:val="24"/>
                <w:szCs w:val="24"/>
                <w:lang w:val="en-US"/>
              </w:rPr>
            </w:pPr>
          </w:p>
          <w:p w:rsidR="4148DA09" w:rsidP="4148DA09" w:rsidRDefault="4148DA09" w14:paraId="0EB7862D" w14:textId="2D573FA4">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 xml:space="preserve">The color kit: Includes BA Star Lipstick Pencil, BA Star Blush, BA Star eyeshadow all packed in a logo makeup case. $32 </w:t>
            </w:r>
          </w:p>
          <w:p w:rsidR="4148DA09" w:rsidP="4148DA09" w:rsidRDefault="4148DA09" w14:paraId="0533B379" w14:textId="5495A50D">
            <w:pPr>
              <w:spacing w:line="259" w:lineRule="auto"/>
              <w:rPr>
                <w:rFonts w:ascii="Times New Roman" w:hAnsi="Times New Roman" w:eastAsia="Times New Roman" w:cs="Times New Roman"/>
                <w:noProof w:val="0"/>
                <w:sz w:val="24"/>
                <w:szCs w:val="24"/>
                <w:lang w:val="en-US"/>
              </w:rPr>
            </w:pPr>
          </w:p>
          <w:p w:rsidR="4148DA09" w:rsidP="4148DA09" w:rsidRDefault="4148DA09" w14:paraId="1D3096B5" w14:textId="416494E1">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The color kit plus: BA Star Lipstick Pencil, BA Star Blush, BA Star eyeshadow, Black Eyeliner, a pair of false eyelashes and adhesive, all packed in a logo makeup case. $40</w:t>
            </w:r>
          </w:p>
          <w:p w:rsidR="4148DA09" w:rsidP="4148DA09" w:rsidRDefault="4148DA09" w14:paraId="7BFB1BFB" w14:textId="4415D7E7">
            <w:pPr>
              <w:spacing w:line="259" w:lineRule="auto"/>
              <w:rPr>
                <w:rFonts w:ascii="Times New Roman" w:hAnsi="Times New Roman" w:eastAsia="Times New Roman" w:cs="Times New Roman"/>
                <w:noProof w:val="0"/>
                <w:sz w:val="24"/>
                <w:szCs w:val="24"/>
                <w:lang w:val="en-US"/>
              </w:rPr>
            </w:pPr>
          </w:p>
          <w:p w:rsidR="4148DA09" w:rsidP="4148DA09" w:rsidRDefault="4148DA09" w14:paraId="1DD33619" w14:textId="787D860D">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The Face &amp; Color Kit: JAM Cosmetics Stick Foundation, JAM Cosmetics Setting Powder, BA Star Lipstick Pencil, BA Star Blush, BA Star eyeshadow, Black Eyeliner, a pair of false eyelashes and adhesive, all packed in a logo makeup case. $79</w:t>
            </w:r>
          </w:p>
          <w:p w:rsidR="4148DA09" w:rsidP="4148DA09" w:rsidRDefault="4148DA09" w14:paraId="56122B1B" w14:textId="21F458FC">
            <w:pPr>
              <w:spacing w:line="259" w:lineRule="auto"/>
              <w:rPr>
                <w:rFonts w:ascii="Times New Roman" w:hAnsi="Times New Roman" w:eastAsia="Times New Roman" w:cs="Times New Roman"/>
                <w:noProof w:val="0"/>
                <w:sz w:val="24"/>
                <w:szCs w:val="24"/>
                <w:lang w:val="en-US"/>
              </w:rPr>
            </w:pPr>
          </w:p>
          <w:p w:rsidR="4148DA09" w:rsidP="4148DA09" w:rsidRDefault="4148DA09" w14:paraId="63EB0D55" w14:textId="6CD742A2">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***Note that we are not including mascara in any of these kits. Mascara is one of those things that isn’t universal to all, so please provide your own mascara.</w:t>
            </w:r>
          </w:p>
          <w:p w:rsidR="4148DA09" w:rsidP="4148DA09" w:rsidRDefault="4148DA09" w14:paraId="44CBEC9E" w14:textId="2A4FEC00">
            <w:pPr>
              <w:spacing w:line="259" w:lineRule="auto"/>
              <w:rPr>
                <w:rFonts w:ascii="Times New Roman" w:hAnsi="Times New Roman" w:eastAsia="Times New Roman" w:cs="Times New Roman"/>
                <w:noProof w:val="0"/>
                <w:sz w:val="24"/>
                <w:szCs w:val="24"/>
                <w:lang w:val="en-US"/>
              </w:rPr>
            </w:pPr>
          </w:p>
          <w:p w:rsidR="4148DA09" w:rsidP="4148DA09" w:rsidRDefault="4148DA09" w14:paraId="7A2D4DE6" w14:textId="30AFC6B1">
            <w:pPr>
              <w:spacing w:line="259" w:lineRule="auto"/>
              <w:rPr>
                <w:rFonts w:ascii="Times New Roman" w:hAnsi="Times New Roman" w:eastAsia="Times New Roman" w:cs="Times New Roman"/>
                <w:noProof w:val="0"/>
                <w:sz w:val="24"/>
                <w:szCs w:val="24"/>
                <w:lang w:val="en-US"/>
              </w:rPr>
            </w:pPr>
            <w:r w:rsidRPr="4148DA09" w:rsidR="4148DA09">
              <w:rPr>
                <w:rFonts w:ascii="Times New Roman" w:hAnsi="Times New Roman" w:eastAsia="Times New Roman" w:cs="Times New Roman"/>
                <w:noProof w:val="0"/>
                <w:sz w:val="24"/>
                <w:szCs w:val="24"/>
                <w:lang w:val="en-US"/>
              </w:rPr>
              <w:t>DEADLINE FOR MAKEUP ORDERS IS MAY 18. You may order in studio or on the website in Recital Central. After this date, we *may* have some items in stock, but please don’t count on us for last minute purchase as we may be out of stock at that point. Please note that all foundation will be by special order. We have samples to color test in the studio.</w:t>
            </w:r>
          </w:p>
          <w:p w:rsidR="4148DA09" w:rsidP="4148DA09" w:rsidRDefault="4148DA09" w14:paraId="6D43B2D6" w14:textId="6B30A318">
            <w:pPr>
              <w:spacing w:line="259" w:lineRule="auto"/>
              <w:rPr>
                <w:rFonts w:ascii="Times New Roman" w:hAnsi="Times New Roman" w:eastAsia="Times New Roman" w:cs="Times New Roman"/>
                <w:noProof w:val="0"/>
                <w:sz w:val="24"/>
                <w:szCs w:val="24"/>
                <w:lang w:val="en-US"/>
              </w:rPr>
            </w:pPr>
          </w:p>
          <w:p w:rsidR="4148DA09" w:rsidP="4148DA09" w:rsidRDefault="4148DA09" w14:paraId="001C3EFD" w14:textId="78B5E7CF">
            <w:pPr>
              <w:pStyle w:val="Default"/>
              <w:rPr>
                <w:rFonts w:ascii="Calibri" w:hAnsi="Calibri" w:cs="Calibri" w:asciiTheme="minorAscii" w:hAnsiTheme="minorAscii" w:cstheme="minorAscii"/>
              </w:rPr>
            </w:pPr>
          </w:p>
        </w:tc>
      </w:tr>
    </w:tbl>
    <w:p w:rsidR="4148DA09" w:rsidP="4148DA09" w:rsidRDefault="4148DA09" w14:paraId="2C5FEE88" w14:textId="329CAA2F">
      <w:pPr>
        <w:pStyle w:val="Default"/>
        <w:rPr>
          <w:rFonts w:ascii="Calibri" w:hAnsi="Calibri" w:cs="Calibri" w:asciiTheme="minorAscii" w:hAnsiTheme="minorAscii" w:cstheme="minorAscii"/>
        </w:rPr>
      </w:pPr>
    </w:p>
    <w:sectPr w:rsidR="00207BC6" w:rsidSect="004B03C2">
      <w:headerReference w:type="default" r:id="rId8"/>
      <w:pgSz w:w="12240" w:h="15840" w:orient="portrait" w:code="1"/>
      <w:pgMar w:top="720" w:right="720" w:bottom="720"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1C" w:rsidP="00EE53AA" w:rsidRDefault="00195C1C" w14:paraId="4F6085D6" w14:textId="77777777">
      <w:r>
        <w:separator/>
      </w:r>
    </w:p>
  </w:endnote>
  <w:endnote w:type="continuationSeparator" w:id="0">
    <w:p w:rsidR="00195C1C" w:rsidP="00EE53AA" w:rsidRDefault="00195C1C" w14:paraId="786F0D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1C" w:rsidP="00EE53AA" w:rsidRDefault="00195C1C" w14:paraId="639C209E" w14:textId="77777777">
      <w:r>
        <w:separator/>
      </w:r>
    </w:p>
  </w:footnote>
  <w:footnote w:type="continuationSeparator" w:id="0">
    <w:p w:rsidR="00195C1C" w:rsidP="00EE53AA" w:rsidRDefault="00195C1C" w14:paraId="4009B9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E53AA" w:rsidRDefault="00EE53AA" w14:paraId="001B66FA" w14:textId="1247C642">
    <w:pPr>
      <w:pStyle w:val="Header"/>
    </w:pPr>
    <w:r w:rsidRPr="00975148">
      <w:rPr>
        <w:noProof/>
        <w:lang w:eastAsia="en-US"/>
      </w:rPr>
      <w:drawing>
        <wp:anchor distT="0" distB="0" distL="114300" distR="114300" simplePos="0" relativeHeight="251658240" behindDoc="1" locked="0" layoutInCell="1" allowOverlap="1" wp14:anchorId="668D93FD" wp14:editId="36CF8778">
          <wp:simplePos x="0" y="0"/>
          <wp:positionH relativeFrom="column">
            <wp:posOffset>2400300</wp:posOffset>
          </wp:positionH>
          <wp:positionV relativeFrom="paragraph">
            <wp:posOffset>-457200</wp:posOffset>
          </wp:positionV>
          <wp:extent cx="2289175" cy="6912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9175" cy="6912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D93"/>
    <w:multiLevelType w:val="hybridMultilevel"/>
    <w:tmpl w:val="871A8B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3E201C"/>
    <w:multiLevelType w:val="hybridMultilevel"/>
    <w:tmpl w:val="87207CC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8F31D7"/>
    <w:multiLevelType w:val="hybridMultilevel"/>
    <w:tmpl w:val="27846D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EF3319"/>
    <w:multiLevelType w:val="hybridMultilevel"/>
    <w:tmpl w:val="0CF8D9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5C384D"/>
    <w:multiLevelType w:val="hybridMultilevel"/>
    <w:tmpl w:val="3A006E9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F708D7"/>
    <w:multiLevelType w:val="hybridMultilevel"/>
    <w:tmpl w:val="C0261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1B4F00"/>
    <w:multiLevelType w:val="hybridMultilevel"/>
    <w:tmpl w:val="F65E2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E3701B"/>
    <w:multiLevelType w:val="hybridMultilevel"/>
    <w:tmpl w:val="2F4CF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683860"/>
    <w:multiLevelType w:val="hybridMultilevel"/>
    <w:tmpl w:val="0742F092"/>
    <w:lvl w:ilvl="0" w:tplc="AB427C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6503583"/>
    <w:multiLevelType w:val="hybridMultilevel"/>
    <w:tmpl w:val="5A90A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52036A"/>
    <w:multiLevelType w:val="hybridMultilevel"/>
    <w:tmpl w:val="7680B08C"/>
    <w:lvl w:ilvl="0" w:tplc="9E6C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741A4"/>
    <w:multiLevelType w:val="hybridMultilevel"/>
    <w:tmpl w:val="E1F401FC"/>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1E86968"/>
    <w:multiLevelType w:val="hybridMultilevel"/>
    <w:tmpl w:val="677692AA"/>
    <w:lvl w:ilvl="0" w:tplc="C01A3D5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2640B"/>
    <w:multiLevelType w:val="hybridMultilevel"/>
    <w:tmpl w:val="C59A57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CAC02EE"/>
    <w:multiLevelType w:val="hybridMultilevel"/>
    <w:tmpl w:val="3E907148"/>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C8A0E03"/>
    <w:multiLevelType w:val="hybridMultilevel"/>
    <w:tmpl w:val="562C47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4"/>
  </w:num>
  <w:num w:numId="2">
    <w:abstractNumId w:val="1"/>
  </w:num>
  <w:num w:numId="3">
    <w:abstractNumId w:val="10"/>
  </w:num>
  <w:num w:numId="4">
    <w:abstractNumId w:val="12"/>
  </w:num>
  <w:num w:numId="5">
    <w:abstractNumId w:val="8"/>
  </w:num>
  <w:num w:numId="6">
    <w:abstractNumId w:val="11"/>
  </w:num>
  <w:num w:numId="7">
    <w:abstractNumId w:val="14"/>
  </w:num>
  <w:num w:numId="8">
    <w:abstractNumId w:val="13"/>
  </w:num>
  <w:num w:numId="9">
    <w:abstractNumId w:val="3"/>
  </w:num>
  <w:num w:numId="10">
    <w:abstractNumId w:val="6"/>
  </w:num>
  <w:num w:numId="11">
    <w:abstractNumId w:val="0"/>
  </w:num>
  <w:num w:numId="12">
    <w:abstractNumId w:val="9"/>
  </w:num>
  <w:num w:numId="13">
    <w:abstractNumId w:val="5"/>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16"/>
    <w:rsid w:val="0001106D"/>
    <w:rsid w:val="000A2F47"/>
    <w:rsid w:val="000C3019"/>
    <w:rsid w:val="001017BE"/>
    <w:rsid w:val="001337F4"/>
    <w:rsid w:val="00164836"/>
    <w:rsid w:val="001752FA"/>
    <w:rsid w:val="00195C1C"/>
    <w:rsid w:val="001E2676"/>
    <w:rsid w:val="00207BC6"/>
    <w:rsid w:val="00256099"/>
    <w:rsid w:val="00285ECC"/>
    <w:rsid w:val="002F7A25"/>
    <w:rsid w:val="003462F7"/>
    <w:rsid w:val="00391296"/>
    <w:rsid w:val="003C5A84"/>
    <w:rsid w:val="003E6B3E"/>
    <w:rsid w:val="003F3D1F"/>
    <w:rsid w:val="003F63C8"/>
    <w:rsid w:val="00410A18"/>
    <w:rsid w:val="004470C4"/>
    <w:rsid w:val="00461B3C"/>
    <w:rsid w:val="00472155"/>
    <w:rsid w:val="004753B4"/>
    <w:rsid w:val="004848A5"/>
    <w:rsid w:val="004A0CCC"/>
    <w:rsid w:val="004B03C2"/>
    <w:rsid w:val="004D003E"/>
    <w:rsid w:val="00504459"/>
    <w:rsid w:val="00556389"/>
    <w:rsid w:val="006414DE"/>
    <w:rsid w:val="006763D9"/>
    <w:rsid w:val="00696F0E"/>
    <w:rsid w:val="00712F2E"/>
    <w:rsid w:val="00774C63"/>
    <w:rsid w:val="007A5ECE"/>
    <w:rsid w:val="007B4EFA"/>
    <w:rsid w:val="00816C6A"/>
    <w:rsid w:val="008A055D"/>
    <w:rsid w:val="008D2739"/>
    <w:rsid w:val="008F6B16"/>
    <w:rsid w:val="00927566"/>
    <w:rsid w:val="00947A65"/>
    <w:rsid w:val="00AD03DE"/>
    <w:rsid w:val="00B1730E"/>
    <w:rsid w:val="00B51790"/>
    <w:rsid w:val="00B6111C"/>
    <w:rsid w:val="00BB4858"/>
    <w:rsid w:val="00BE3DB1"/>
    <w:rsid w:val="00BE60FD"/>
    <w:rsid w:val="00C332D0"/>
    <w:rsid w:val="00C721D3"/>
    <w:rsid w:val="00D00965"/>
    <w:rsid w:val="00D66E06"/>
    <w:rsid w:val="00D70524"/>
    <w:rsid w:val="00DB19D9"/>
    <w:rsid w:val="00DB58A9"/>
    <w:rsid w:val="00DD5589"/>
    <w:rsid w:val="00DD6879"/>
    <w:rsid w:val="00E061F6"/>
    <w:rsid w:val="00E43948"/>
    <w:rsid w:val="00E46D6D"/>
    <w:rsid w:val="00EB0658"/>
    <w:rsid w:val="00EE53AA"/>
    <w:rsid w:val="00F17511"/>
    <w:rsid w:val="00FE2A4B"/>
    <w:rsid w:val="3A6C171E"/>
    <w:rsid w:val="4148D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171E"/>
  <w15:chartTrackingRefBased/>
  <w15:docId w15:val="{9a3a63f0-13a4-4bad-b374-1f5f0941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F6B16"/>
    <w:pPr>
      <w:spacing w:after="0" w:line="240" w:lineRule="auto"/>
    </w:pPr>
    <w:rPr>
      <w:rFonts w:ascii="Times New Roman" w:hAnsi="Times New Roman" w:eastAsia="Calibri"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F6B16"/>
    <w:pPr>
      <w:autoSpaceDE w:val="0"/>
      <w:autoSpaceDN w:val="0"/>
      <w:adjustRightInd w:val="0"/>
      <w:spacing w:after="0" w:line="240" w:lineRule="auto"/>
    </w:pPr>
    <w:rPr>
      <w:rFonts w:ascii="Comic Sans MS" w:hAnsi="Comic Sans MS" w:eastAsia="Calibri" w:cs="Comic Sans MS"/>
      <w:color w:val="000000"/>
      <w:sz w:val="24"/>
      <w:szCs w:val="24"/>
    </w:rPr>
  </w:style>
  <w:style w:type="paragraph" w:styleId="BalloonText">
    <w:name w:val="Balloon Text"/>
    <w:basedOn w:val="Normal"/>
    <w:link w:val="BalloonTextChar"/>
    <w:uiPriority w:val="99"/>
    <w:semiHidden/>
    <w:unhideWhenUsed/>
    <w:rsid w:val="008F6B16"/>
    <w:rPr>
      <w:rFonts w:ascii="Tahoma" w:hAnsi="Tahoma"/>
      <w:sz w:val="16"/>
      <w:szCs w:val="16"/>
      <w:lang w:val="x-none"/>
    </w:rPr>
  </w:style>
  <w:style w:type="character" w:styleId="BalloonTextChar" w:customStyle="1">
    <w:name w:val="Balloon Text Char"/>
    <w:basedOn w:val="DefaultParagraphFont"/>
    <w:link w:val="BalloonText"/>
    <w:uiPriority w:val="99"/>
    <w:semiHidden/>
    <w:rsid w:val="008F6B16"/>
    <w:rPr>
      <w:rFonts w:ascii="Tahoma" w:hAnsi="Tahoma" w:eastAsia="Calibri" w:cs="Times New Roman"/>
      <w:sz w:val="16"/>
      <w:szCs w:val="16"/>
      <w:lang w:val="x-none" w:eastAsia="zh-CN"/>
    </w:rPr>
  </w:style>
  <w:style w:type="character" w:styleId="Hyperlink">
    <w:name w:val="Hyperlink"/>
    <w:uiPriority w:val="99"/>
    <w:unhideWhenUsed/>
    <w:rsid w:val="008F6B16"/>
    <w:rPr>
      <w:color w:val="0000FF"/>
      <w:u w:val="single"/>
    </w:rPr>
  </w:style>
  <w:style w:type="paragraph" w:styleId="Header">
    <w:name w:val="header"/>
    <w:basedOn w:val="Normal"/>
    <w:link w:val="HeaderChar"/>
    <w:uiPriority w:val="99"/>
    <w:unhideWhenUsed/>
    <w:rsid w:val="008F6B16"/>
    <w:pPr>
      <w:tabs>
        <w:tab w:val="center" w:pos="4680"/>
        <w:tab w:val="right" w:pos="9360"/>
      </w:tabs>
    </w:pPr>
    <w:rPr>
      <w:rFonts w:eastAsia="Times New Roman"/>
      <w:lang w:val="x-none" w:eastAsia="x-none"/>
    </w:rPr>
  </w:style>
  <w:style w:type="character" w:styleId="HeaderChar" w:customStyle="1">
    <w:name w:val="Header Char"/>
    <w:basedOn w:val="DefaultParagraphFont"/>
    <w:link w:val="Header"/>
    <w:uiPriority w:val="99"/>
    <w:rsid w:val="008F6B16"/>
    <w:rPr>
      <w:rFonts w:ascii="Times New Roman" w:hAnsi="Times New Roman" w:eastAsia="Times New Roman" w:cs="Times New Roman"/>
      <w:sz w:val="24"/>
      <w:szCs w:val="24"/>
      <w:lang w:val="x-none" w:eastAsia="x-none"/>
    </w:rPr>
  </w:style>
  <w:style w:type="paragraph" w:styleId="ListParagraph">
    <w:name w:val="List Paragraph"/>
    <w:basedOn w:val="Normal"/>
    <w:uiPriority w:val="34"/>
    <w:qFormat/>
    <w:rsid w:val="008F6B16"/>
    <w:pPr>
      <w:ind w:left="720"/>
      <w:contextualSpacing/>
    </w:pPr>
  </w:style>
  <w:style w:type="paragraph" w:styleId="Footer">
    <w:name w:val="footer"/>
    <w:basedOn w:val="Normal"/>
    <w:link w:val="FooterChar"/>
    <w:uiPriority w:val="99"/>
    <w:unhideWhenUsed/>
    <w:rsid w:val="00EE53AA"/>
    <w:pPr>
      <w:tabs>
        <w:tab w:val="center" w:pos="4680"/>
        <w:tab w:val="right" w:pos="9360"/>
      </w:tabs>
    </w:pPr>
  </w:style>
  <w:style w:type="character" w:styleId="FooterChar" w:customStyle="1">
    <w:name w:val="Footer Char"/>
    <w:basedOn w:val="DefaultParagraphFont"/>
    <w:link w:val="Footer"/>
    <w:uiPriority w:val="99"/>
    <w:rsid w:val="00EE53AA"/>
    <w:rPr>
      <w:rFonts w:ascii="Times New Roman" w:hAnsi="Times New Roman" w:eastAsia="Calibri" w:cs="Times New Roman"/>
      <w:sz w:val="24"/>
      <w:szCs w:val="24"/>
      <w:lang w:eastAsia="zh-C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407">
      <w:bodyDiv w:val="1"/>
      <w:marLeft w:val="0"/>
      <w:marRight w:val="0"/>
      <w:marTop w:val="0"/>
      <w:marBottom w:val="0"/>
      <w:divBdr>
        <w:top w:val="none" w:sz="0" w:space="0" w:color="auto"/>
        <w:left w:val="none" w:sz="0" w:space="0" w:color="auto"/>
        <w:bottom w:val="none" w:sz="0" w:space="0" w:color="auto"/>
        <w:right w:val="none" w:sz="0" w:space="0" w:color="auto"/>
      </w:divBdr>
    </w:div>
    <w:div w:id="14254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nhadance.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fb302468e57745dc"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Foti</dc:creator>
  <keywords/>
  <dc:description/>
  <lastModifiedBy>Laura Foti</lastModifiedBy>
  <revision>7</revision>
  <lastPrinted>2017-03-13T21:50:00.0000000Z</lastPrinted>
  <dcterms:created xsi:type="dcterms:W3CDTF">2019-04-11T21:41:09.5217616Z</dcterms:created>
  <dcterms:modified xsi:type="dcterms:W3CDTF">2019-04-11T21:43:21.7449389Z</dcterms:modified>
</coreProperties>
</file>